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1C" w:rsidRDefault="0009131C" w:rsidP="00213C3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-501015</wp:posOffset>
            </wp:positionV>
            <wp:extent cx="738505" cy="885825"/>
            <wp:effectExtent l="19050" t="0" r="4445" b="0"/>
            <wp:wrapTight wrapText="bothSides">
              <wp:wrapPolygon edited="0">
                <wp:start x="9472" y="0"/>
                <wp:lineTo x="3900" y="2787"/>
                <wp:lineTo x="2786" y="14865"/>
                <wp:lineTo x="-557" y="16258"/>
                <wp:lineTo x="1672" y="21368"/>
                <wp:lineTo x="20058" y="21368"/>
                <wp:lineTo x="21730" y="16723"/>
                <wp:lineTo x="18944" y="14865"/>
                <wp:lineTo x="19501" y="5110"/>
                <wp:lineTo x="17273" y="2323"/>
                <wp:lineTo x="12258" y="0"/>
                <wp:lineTo x="9472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31C" w:rsidRPr="002309C2" w:rsidRDefault="00AD5000" w:rsidP="0009131C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proofErr w:type="gramStart"/>
      <w:r>
        <w:rPr>
          <w:rFonts w:ascii="Segoe UI" w:hAnsi="Segoe UI"/>
          <w:b/>
          <w:sz w:val="32"/>
          <w:szCs w:val="32"/>
        </w:rPr>
        <w:t>04</w:t>
      </w:r>
      <w:proofErr w:type="gramEnd"/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C5486C" w:rsidRPr="00C5486C">
        <w:rPr>
          <w:sz w:val="32"/>
          <w:szCs w:val="32"/>
        </w:rPr>
        <w:fldChar w:fldCharType="begin"/>
      </w:r>
      <w:r w:rsidR="0009131C" w:rsidRPr="002309C2">
        <w:rPr>
          <w:sz w:val="32"/>
          <w:szCs w:val="32"/>
        </w:rPr>
        <w:instrText>PAGE \* MERGEFORMAT</w:instrText>
      </w:r>
      <w:r w:rsidR="00C5486C" w:rsidRPr="00C5486C">
        <w:rPr>
          <w:sz w:val="32"/>
          <w:szCs w:val="32"/>
        </w:rPr>
        <w:fldChar w:fldCharType="separate"/>
      </w:r>
      <w:r w:rsidR="0009131C" w:rsidRPr="00A305BC">
        <w:rPr>
          <w:rFonts w:ascii="Segoe UI" w:hAnsi="Segoe UI"/>
          <w:b/>
          <w:noProof/>
          <w:vanish/>
          <w:sz w:val="32"/>
          <w:szCs w:val="32"/>
        </w:rPr>
        <w:t>1</w:t>
      </w:r>
      <w:r w:rsidR="00C5486C" w:rsidRPr="002309C2">
        <w:rPr>
          <w:rFonts w:ascii="Segoe UI" w:hAnsi="Segoe UI"/>
          <w:b/>
          <w:vanish/>
          <w:sz w:val="32"/>
          <w:szCs w:val="32"/>
        </w:rPr>
        <w:fldChar w:fldCharType="end"/>
      </w:r>
      <w:r w:rsidR="0009131C" w:rsidRPr="002309C2">
        <w:rPr>
          <w:rFonts w:ascii="Segoe UI" w:hAnsi="Segoe UI"/>
          <w:b/>
          <w:sz w:val="32"/>
          <w:szCs w:val="32"/>
        </w:rPr>
        <w:t>.0</w:t>
      </w:r>
      <w:r w:rsidR="0009131C">
        <w:rPr>
          <w:rFonts w:ascii="Segoe UI" w:hAnsi="Segoe UI"/>
          <w:b/>
          <w:sz w:val="32"/>
          <w:szCs w:val="32"/>
        </w:rPr>
        <w:t>6</w:t>
      </w:r>
      <w:r w:rsidR="0009131C" w:rsidRPr="002309C2">
        <w:rPr>
          <w:rFonts w:ascii="Segoe UI" w:hAnsi="Segoe UI"/>
          <w:b/>
          <w:sz w:val="32"/>
          <w:szCs w:val="32"/>
        </w:rPr>
        <w:t>.2026</w:t>
      </w:r>
    </w:p>
    <w:p w:rsidR="0009131C" w:rsidRDefault="00867AA7" w:rsidP="0009131C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>Пресс-релиз</w:t>
      </w:r>
      <w:r w:rsidR="0009131C">
        <w:rPr>
          <w:rFonts w:ascii="Segoe UI" w:hAnsi="Segoe UI"/>
          <w:b/>
          <w:sz w:val="32"/>
          <w:szCs w:val="32"/>
        </w:rPr>
        <w:t xml:space="preserve"> </w:t>
      </w:r>
    </w:p>
    <w:p w:rsidR="0009131C" w:rsidRDefault="0009131C" w:rsidP="0009131C">
      <w:pPr>
        <w:spacing w:after="0" w:line="240" w:lineRule="atLeast"/>
        <w:jc w:val="right"/>
        <w:rPr>
          <w:b/>
          <w:sz w:val="28"/>
          <w:szCs w:val="28"/>
        </w:rPr>
      </w:pPr>
    </w:p>
    <w:p w:rsidR="00A053BC" w:rsidRPr="00AD5000" w:rsidRDefault="00213C35" w:rsidP="00AD5000">
      <w:pPr>
        <w:spacing w:after="0" w:line="240" w:lineRule="atLeast"/>
        <w:jc w:val="center"/>
        <w:rPr>
          <w:rFonts w:ascii="Segoe UI" w:eastAsia="Times New Roman" w:hAnsi="Segoe UI" w:cs="Segoe UI"/>
          <w:b/>
          <w:color w:val="000000"/>
          <w:sz w:val="36"/>
          <w:szCs w:val="36"/>
          <w:lang w:eastAsia="en-US"/>
        </w:rPr>
      </w:pPr>
      <w:proofErr w:type="spellStart"/>
      <w:r w:rsidRPr="00AD5000">
        <w:rPr>
          <w:rFonts w:ascii="Segoe UI" w:eastAsia="Times New Roman" w:hAnsi="Segoe UI" w:cs="Segoe UI"/>
          <w:b/>
          <w:color w:val="000000"/>
          <w:sz w:val="36"/>
          <w:szCs w:val="36"/>
          <w:lang w:eastAsia="en-US"/>
        </w:rPr>
        <w:t>Росреестр</w:t>
      </w:r>
      <w:proofErr w:type="spellEnd"/>
      <w:r w:rsidRPr="00AD5000">
        <w:rPr>
          <w:rFonts w:ascii="Segoe UI" w:eastAsia="Times New Roman" w:hAnsi="Segoe UI" w:cs="Segoe UI"/>
          <w:b/>
          <w:color w:val="000000"/>
          <w:sz w:val="36"/>
          <w:szCs w:val="36"/>
          <w:lang w:eastAsia="en-US"/>
        </w:rPr>
        <w:t xml:space="preserve"> Татарстана</w:t>
      </w:r>
      <w:r w:rsidR="00AD5000">
        <w:rPr>
          <w:rFonts w:ascii="Segoe UI" w:eastAsia="Times New Roman" w:hAnsi="Segoe UI" w:cs="Segoe UI"/>
          <w:b/>
          <w:color w:val="000000"/>
          <w:sz w:val="36"/>
          <w:szCs w:val="36"/>
          <w:lang w:eastAsia="en-US"/>
        </w:rPr>
        <w:t xml:space="preserve"> разъяснил, </w:t>
      </w:r>
      <w:r w:rsidRPr="00AD5000">
        <w:rPr>
          <w:rFonts w:ascii="Segoe UI" w:eastAsia="Times New Roman" w:hAnsi="Segoe UI" w:cs="Segoe UI"/>
          <w:b/>
          <w:color w:val="000000"/>
          <w:sz w:val="36"/>
          <w:szCs w:val="36"/>
          <w:lang w:eastAsia="en-US"/>
        </w:rPr>
        <w:t xml:space="preserve">какие заявления можно подать </w:t>
      </w:r>
      <w:r w:rsidR="00A053BC" w:rsidRPr="00AD5000">
        <w:rPr>
          <w:rFonts w:ascii="Segoe UI" w:eastAsia="Times New Roman" w:hAnsi="Segoe UI" w:cs="Segoe UI"/>
          <w:b/>
          <w:color w:val="000000"/>
          <w:sz w:val="36"/>
          <w:szCs w:val="36"/>
          <w:lang w:eastAsia="en-US"/>
        </w:rPr>
        <w:t>без электронной подписи</w:t>
      </w:r>
      <w:r w:rsidR="00D14F8F">
        <w:rPr>
          <w:rFonts w:ascii="Segoe UI" w:eastAsia="Times New Roman" w:hAnsi="Segoe UI" w:cs="Segoe UI"/>
          <w:b/>
          <w:color w:val="000000"/>
          <w:sz w:val="36"/>
          <w:szCs w:val="36"/>
          <w:lang w:eastAsia="en-US"/>
        </w:rPr>
        <w:t xml:space="preserve"> при оформлении недвижимости</w:t>
      </w:r>
    </w:p>
    <w:p w:rsidR="00AD5000" w:rsidRDefault="00AD5000" w:rsidP="00AD500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</w:p>
    <w:p w:rsidR="00A053BC" w:rsidRPr="00AD5000" w:rsidRDefault="00A053BC" w:rsidP="00AD500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AD500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Управление </w:t>
      </w:r>
      <w:proofErr w:type="spellStart"/>
      <w:r w:rsidRPr="00AD500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Росреестра</w:t>
      </w:r>
      <w:proofErr w:type="spellEnd"/>
      <w:r w:rsidRPr="00AD500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по </w:t>
      </w:r>
      <w:r w:rsidR="00270C33" w:rsidRPr="00AD500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Республике Татарстан</w:t>
      </w:r>
      <w:r w:rsidRPr="00AD500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напоминает гражданам о том, какие электронные заявления можно подать в ведомство без подписания усиленной квалифицированной подписью (УКЭП).</w:t>
      </w:r>
    </w:p>
    <w:p w:rsidR="00A053BC" w:rsidRPr="00AD5000" w:rsidRDefault="00A053BC" w:rsidP="00AD500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</w:pPr>
      <w:r w:rsidRPr="00AD5000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 xml:space="preserve">Без подписания УКЭП в </w:t>
      </w:r>
      <w:proofErr w:type="spellStart"/>
      <w:r w:rsidR="004118BA" w:rsidRPr="00AD5000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Росреестр</w:t>
      </w:r>
      <w:proofErr w:type="spellEnd"/>
      <w:r w:rsidR="004118BA" w:rsidRPr="00AD5000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 xml:space="preserve"> Татарстана</w:t>
      </w:r>
      <w:r w:rsidRPr="00AD5000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 xml:space="preserve"> можно подать следующие заявления:</w:t>
      </w:r>
    </w:p>
    <w:p w:rsidR="00A053BC" w:rsidRPr="00AD5000" w:rsidRDefault="00A053BC" w:rsidP="00AD500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AD500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- о кадастровом учете в связи с изменением основных сведений об объекте недвижимости;</w:t>
      </w:r>
    </w:p>
    <w:p w:rsidR="00A053BC" w:rsidRPr="00AD5000" w:rsidRDefault="00A053BC" w:rsidP="00AD500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AD500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- о кадастровом учете и регистрации права собственности на созданный или реконструированный объект индивидуального жилищного строительства, садовый дом;</w:t>
      </w:r>
    </w:p>
    <w:p w:rsidR="00A053BC" w:rsidRPr="00AD5000" w:rsidRDefault="00A053BC" w:rsidP="00AD500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proofErr w:type="gramStart"/>
      <w:r w:rsidRPr="00AD500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- о кадастровом учете и регистрации прав в отношении земельного участка или образуемых земельных участков путем перераспределения земель, находящихся в государственной или муниципальной собственности, а также частного земельного участка на основании решения об утверждении схемы расположения земельного участка или согласия на заключение соглашения о перераспределении земельных участков в соответствии с утвержденным проектом межевания территории;</w:t>
      </w:r>
      <w:proofErr w:type="gramEnd"/>
    </w:p>
    <w:p w:rsidR="00A053BC" w:rsidRPr="00AD5000" w:rsidRDefault="00A053BC" w:rsidP="00AD500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AD500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- о кадастровом учете и регистрации прав в случае образования двух и более земельных участков в результате раздела земельного участка, а также образования объекта недвижимости в результате объединения с другими земельными участками;</w:t>
      </w:r>
    </w:p>
    <w:p w:rsidR="00A053BC" w:rsidRPr="00AD5000" w:rsidRDefault="00A053BC" w:rsidP="00AD500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AD500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- о внесении в Единый государственный реестр недвижимости (ЕГРН) сведений о ранее учтенном объекте недвижимости;</w:t>
      </w:r>
    </w:p>
    <w:p w:rsidR="00A053BC" w:rsidRPr="00AD5000" w:rsidRDefault="00A053BC" w:rsidP="00AD500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AD500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- о невозможности регистрации перехода, прекращения, ограничения права и обременения объекта недвижимости без личного участия правообладателя (его законного представителя);</w:t>
      </w:r>
    </w:p>
    <w:p w:rsidR="00A053BC" w:rsidRPr="00AD5000" w:rsidRDefault="00A053BC" w:rsidP="00AD500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AD500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lastRenderedPageBreak/>
        <w:t>- о внесении в ЕГРН сведений об адресе электронной почты и о почтовом адресе, по которым осуществляется связь с лицом;</w:t>
      </w:r>
    </w:p>
    <w:p w:rsidR="00A053BC" w:rsidRPr="00AD5000" w:rsidRDefault="00A053BC" w:rsidP="00AD500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AD500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- об исправлении технической ошибки (описки, опечатки, грамматической или арифметической ошибки), допущенной при внесении сведений в реестр недвижимости.</w:t>
      </w:r>
    </w:p>
    <w:p w:rsidR="008F0C28" w:rsidRPr="00AD5000" w:rsidRDefault="00A053BC" w:rsidP="00AD500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8"/>
          <w:szCs w:val="28"/>
          <w:lang w:eastAsia="en-US"/>
        </w:rPr>
      </w:pPr>
      <w:r w:rsidRPr="00AD500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>«</w:t>
      </w:r>
      <w:r w:rsidR="008F0C28" w:rsidRPr="00AD500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 xml:space="preserve">Возможность </w:t>
      </w:r>
      <w:r w:rsidR="00270C33" w:rsidRPr="00AD500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>пода</w:t>
      </w:r>
      <w:r w:rsidR="008F0C28" w:rsidRPr="00AD500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>ть документы</w:t>
      </w:r>
      <w:r w:rsidR="00270C33" w:rsidRPr="00AD500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 xml:space="preserve"> в </w:t>
      </w:r>
      <w:proofErr w:type="spellStart"/>
      <w:r w:rsidR="00270C33" w:rsidRPr="00AD500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>Росреестр</w:t>
      </w:r>
      <w:proofErr w:type="spellEnd"/>
      <w:r w:rsidR="00270C33" w:rsidRPr="00AD500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 xml:space="preserve"> в электронном виде</w:t>
      </w:r>
      <w:r w:rsidR="008F0C28" w:rsidRPr="00AD500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 xml:space="preserve"> ведет к сокращению сроков кадастрового учета и регистрации прав на объекты недвижимости, а также исключает потребность в личном обращении в МФЦ. При этом некоторые электронные обращения могут быть приняты нашим ведомством без применения усиленной квалифицированной электронной подписи при подаче через личный кабинет на официальном сайте </w:t>
      </w:r>
      <w:proofErr w:type="spellStart"/>
      <w:r w:rsidR="008F0C28" w:rsidRPr="00AD500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>Росреестра</w:t>
      </w:r>
      <w:proofErr w:type="spellEnd"/>
      <w:r w:rsidR="008F0C28" w:rsidRPr="00AD500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 xml:space="preserve"> или портал "</w:t>
      </w:r>
      <w:proofErr w:type="spellStart"/>
      <w:r w:rsidR="008F0C28" w:rsidRPr="00AD500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>Госуслуг</w:t>
      </w:r>
      <w:proofErr w:type="spellEnd"/>
      <w:r w:rsidR="008F0C28" w:rsidRPr="00AD5000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 xml:space="preserve">",  - отметила </w:t>
      </w:r>
      <w:r w:rsidR="00FD03A6" w:rsidRPr="00AD5000">
        <w:rPr>
          <w:rFonts w:ascii="Segoe UI" w:eastAsia="Times New Roman" w:hAnsi="Segoe UI" w:cs="Segoe UI"/>
          <w:b/>
          <w:i/>
          <w:color w:val="000000"/>
          <w:sz w:val="28"/>
          <w:szCs w:val="28"/>
          <w:lang w:eastAsia="en-US"/>
        </w:rPr>
        <w:t xml:space="preserve">начальник отдела государственной регистрации недвижимости в электронном виде </w:t>
      </w:r>
      <w:proofErr w:type="spellStart"/>
      <w:r w:rsidR="00FD03A6" w:rsidRPr="00AD5000">
        <w:rPr>
          <w:rFonts w:ascii="Segoe UI" w:eastAsia="Times New Roman" w:hAnsi="Segoe UI" w:cs="Segoe UI"/>
          <w:b/>
          <w:i/>
          <w:color w:val="000000"/>
          <w:sz w:val="28"/>
          <w:szCs w:val="28"/>
          <w:lang w:eastAsia="en-US"/>
        </w:rPr>
        <w:t>Эльмира</w:t>
      </w:r>
      <w:proofErr w:type="spellEnd"/>
      <w:r w:rsidR="00FD03A6" w:rsidRPr="00AD5000">
        <w:rPr>
          <w:rFonts w:ascii="Segoe UI" w:eastAsia="Times New Roman" w:hAnsi="Segoe UI" w:cs="Segoe UI"/>
          <w:b/>
          <w:i/>
          <w:color w:val="000000"/>
          <w:sz w:val="28"/>
          <w:szCs w:val="28"/>
          <w:lang w:eastAsia="en-US"/>
        </w:rPr>
        <w:t xml:space="preserve"> </w:t>
      </w:r>
      <w:proofErr w:type="spellStart"/>
      <w:r w:rsidR="00FD03A6" w:rsidRPr="00AD5000">
        <w:rPr>
          <w:rFonts w:ascii="Segoe UI" w:eastAsia="Times New Roman" w:hAnsi="Segoe UI" w:cs="Segoe UI"/>
          <w:b/>
          <w:i/>
          <w:color w:val="000000"/>
          <w:sz w:val="28"/>
          <w:szCs w:val="28"/>
          <w:lang w:eastAsia="en-US"/>
        </w:rPr>
        <w:t>Хасьянова</w:t>
      </w:r>
      <w:proofErr w:type="spellEnd"/>
      <w:r w:rsidR="00FD03A6" w:rsidRPr="00AD5000">
        <w:rPr>
          <w:rFonts w:ascii="Segoe UI" w:eastAsia="Times New Roman" w:hAnsi="Segoe UI" w:cs="Segoe UI"/>
          <w:b/>
          <w:i/>
          <w:color w:val="000000"/>
          <w:sz w:val="28"/>
          <w:szCs w:val="28"/>
          <w:lang w:eastAsia="en-US"/>
        </w:rPr>
        <w:t xml:space="preserve">. </w:t>
      </w:r>
    </w:p>
    <w:p w:rsidR="008F0C28" w:rsidRDefault="008F0C28" w:rsidP="003D53A7">
      <w:pPr>
        <w:jc w:val="both"/>
        <w:rPr>
          <w:b/>
          <w:i/>
          <w:sz w:val="28"/>
          <w:szCs w:val="28"/>
        </w:rPr>
      </w:pPr>
    </w:p>
    <w:p w:rsidR="00867AA7" w:rsidRDefault="00867AA7" w:rsidP="003D53A7">
      <w:pPr>
        <w:jc w:val="both"/>
        <w:rPr>
          <w:b/>
          <w:i/>
          <w:sz w:val="28"/>
          <w:szCs w:val="28"/>
        </w:rPr>
      </w:pPr>
    </w:p>
    <w:p w:rsidR="00867AA7" w:rsidRDefault="00867AA7" w:rsidP="003D53A7">
      <w:pPr>
        <w:jc w:val="both"/>
        <w:rPr>
          <w:b/>
          <w:i/>
          <w:sz w:val="28"/>
          <w:szCs w:val="28"/>
        </w:rPr>
      </w:pPr>
    </w:p>
    <w:p w:rsidR="00867AA7" w:rsidRDefault="00867AA7" w:rsidP="003D53A7">
      <w:pPr>
        <w:jc w:val="both"/>
        <w:rPr>
          <w:b/>
          <w:i/>
          <w:sz w:val="28"/>
          <w:szCs w:val="28"/>
        </w:rPr>
      </w:pPr>
    </w:p>
    <w:p w:rsidR="00867AA7" w:rsidRDefault="00867AA7" w:rsidP="003D53A7">
      <w:pPr>
        <w:jc w:val="both"/>
        <w:rPr>
          <w:b/>
          <w:i/>
          <w:sz w:val="28"/>
          <w:szCs w:val="28"/>
        </w:rPr>
      </w:pPr>
    </w:p>
    <w:p w:rsidR="00867AA7" w:rsidRDefault="00867AA7" w:rsidP="003D53A7">
      <w:pPr>
        <w:jc w:val="both"/>
        <w:rPr>
          <w:b/>
          <w:i/>
          <w:sz w:val="28"/>
          <w:szCs w:val="28"/>
        </w:rPr>
      </w:pPr>
    </w:p>
    <w:p w:rsidR="00867AA7" w:rsidRDefault="00867AA7" w:rsidP="00867AA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7AA7" w:rsidRDefault="00867AA7" w:rsidP="00867AA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7AA7" w:rsidRDefault="00867AA7" w:rsidP="00867AA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7AA7" w:rsidRDefault="00867AA7" w:rsidP="00867AA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7AA7" w:rsidRDefault="00867AA7" w:rsidP="00867AA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7AA7" w:rsidRDefault="00867AA7" w:rsidP="00867AA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7AA7" w:rsidRDefault="00867AA7" w:rsidP="00867AA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7AA7" w:rsidRDefault="00867AA7" w:rsidP="00867AA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7AA7" w:rsidRDefault="00867AA7" w:rsidP="00867AA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7AA7" w:rsidRDefault="00867AA7" w:rsidP="00867AA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7AA7" w:rsidRDefault="00867AA7" w:rsidP="00867AA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7AA7" w:rsidRDefault="00867AA7" w:rsidP="00867AA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7AA7" w:rsidRPr="00756B6E" w:rsidRDefault="00867AA7" w:rsidP="00867AA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756B6E">
        <w:rPr>
          <w:rFonts w:ascii="Segoe UI" w:hAnsi="Segoe UI"/>
          <w:b/>
          <w:sz w:val="20"/>
          <w:szCs w:val="20"/>
        </w:rPr>
        <w:t>Контакты для СМИ</w:t>
      </w:r>
    </w:p>
    <w:p w:rsidR="00867AA7" w:rsidRPr="00756B6E" w:rsidRDefault="00867AA7" w:rsidP="00867AA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756B6E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756B6E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756B6E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867AA7" w:rsidRPr="00756B6E" w:rsidRDefault="00867AA7" w:rsidP="00867AA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756B6E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867AA7" w:rsidRPr="00756B6E" w:rsidRDefault="00867AA7" w:rsidP="00867AA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756B6E">
        <w:rPr>
          <w:rFonts w:ascii="Segoe UI" w:eastAsia="Times New Roman" w:hAnsi="Segoe UI"/>
          <w:color w:val="000000"/>
          <w:sz w:val="20"/>
          <w:szCs w:val="20"/>
        </w:rPr>
        <w:t>https://max.ru/id1659097613_gos</w:t>
      </w:r>
    </w:p>
    <w:p w:rsidR="00867AA7" w:rsidRPr="00756B6E" w:rsidRDefault="00C5486C" w:rsidP="00867AA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867AA7" w:rsidRPr="00756B6E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867AA7" w:rsidRPr="00756B6E" w:rsidRDefault="00C5486C" w:rsidP="00867AA7">
      <w:pPr>
        <w:shd w:val="clear" w:color="auto" w:fill="FDFCFB"/>
        <w:spacing w:after="0" w:line="240" w:lineRule="atLeast"/>
        <w:ind w:firstLine="708"/>
        <w:jc w:val="right"/>
        <w:rPr>
          <w:sz w:val="20"/>
          <w:szCs w:val="20"/>
        </w:rPr>
      </w:pPr>
      <w:hyperlink r:id="rId6" w:tooltip="https://t.me/rosreestr_tatarstan" w:history="1">
        <w:r w:rsidR="00867AA7" w:rsidRPr="00756B6E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867AA7" w:rsidRPr="00756B6E" w:rsidRDefault="00867AA7" w:rsidP="00867AA7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756B6E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</w:t>
      </w:r>
    </w:p>
    <w:p w:rsidR="00867AA7" w:rsidRPr="00AD5000" w:rsidRDefault="00867AA7" w:rsidP="00867AA7">
      <w:pPr>
        <w:spacing w:after="0" w:line="240" w:lineRule="atLeast"/>
        <w:ind w:firstLine="708"/>
        <w:jc w:val="right"/>
        <w:rPr>
          <w:b/>
          <w:i/>
          <w:sz w:val="28"/>
          <w:szCs w:val="28"/>
        </w:rPr>
      </w:pPr>
      <w:r w:rsidRPr="00756B6E">
        <w:rPr>
          <w:rFonts w:ascii="Segoe UI" w:eastAsia="Times New Roman" w:hAnsi="Segoe UI" w:cs="Segoe UI"/>
          <w:color w:val="000000"/>
          <w:sz w:val="20"/>
          <w:szCs w:val="20"/>
        </w:rPr>
        <w:t>https://rutube.ru/u/rosreestrtatarstana</w:t>
      </w:r>
      <w:r w:rsidRPr="00756B6E">
        <w:rPr>
          <w:rFonts w:ascii="Segoe UI" w:eastAsia="Times New Roman" w:hAnsi="Segoe UI" w:cs="Segoe UI"/>
          <w:color w:val="000000"/>
          <w:sz w:val="24"/>
          <w:szCs w:val="24"/>
        </w:rPr>
        <w:t xml:space="preserve">/ </w:t>
      </w:r>
    </w:p>
    <w:sectPr w:rsidR="00867AA7" w:rsidRPr="00AD5000" w:rsidSect="002C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53BC"/>
    <w:rsid w:val="0009131C"/>
    <w:rsid w:val="00162558"/>
    <w:rsid w:val="001E3BB5"/>
    <w:rsid w:val="00213C35"/>
    <w:rsid w:val="00270C33"/>
    <w:rsid w:val="002C3E2D"/>
    <w:rsid w:val="003D53A7"/>
    <w:rsid w:val="004118BA"/>
    <w:rsid w:val="0045315F"/>
    <w:rsid w:val="006F4C28"/>
    <w:rsid w:val="00867AA7"/>
    <w:rsid w:val="008710BC"/>
    <w:rsid w:val="008F0C28"/>
    <w:rsid w:val="00976E35"/>
    <w:rsid w:val="00A053BC"/>
    <w:rsid w:val="00AD5000"/>
    <w:rsid w:val="00C5486C"/>
    <w:rsid w:val="00D14F8F"/>
    <w:rsid w:val="00E513A3"/>
    <w:rsid w:val="00EA5798"/>
    <w:rsid w:val="00FD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</cp:revision>
  <dcterms:created xsi:type="dcterms:W3CDTF">2026-03-11T13:12:00Z</dcterms:created>
  <dcterms:modified xsi:type="dcterms:W3CDTF">2026-06-04T11:11:00Z</dcterms:modified>
</cp:coreProperties>
</file>